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5F01" w:rsidRDefault="00ED5F01" w:rsidP="00ED5F01">
      <w:pPr>
        <w:widowControl w:val="0"/>
        <w:autoSpaceDE w:val="0"/>
        <w:autoSpaceDN w:val="0"/>
        <w:adjustRightInd w:val="0"/>
        <w:ind w:firstLine="720"/>
        <w:rPr>
          <w:sz w:val="28"/>
          <w:szCs w:val="28"/>
        </w:rPr>
      </w:pPr>
      <w:r>
        <w:rPr>
          <w:sz w:val="28"/>
          <w:szCs w:val="28"/>
        </w:rPr>
        <w:t>Задание № 2</w:t>
      </w:r>
    </w:p>
    <w:p w:rsidR="00ED5F01" w:rsidRDefault="00ED5F01" w:rsidP="00ED5F01">
      <w:pPr>
        <w:widowControl w:val="0"/>
        <w:autoSpaceDE w:val="0"/>
        <w:autoSpaceDN w:val="0"/>
        <w:adjustRightInd w:val="0"/>
        <w:ind w:firstLine="720"/>
        <w:rPr>
          <w:sz w:val="28"/>
          <w:szCs w:val="28"/>
        </w:rPr>
      </w:pPr>
    </w:p>
    <w:p w:rsidR="00ED5F01" w:rsidRDefault="00ED5F01" w:rsidP="00ED5F01">
      <w:pPr>
        <w:widowControl w:val="0"/>
        <w:autoSpaceDE w:val="0"/>
        <w:autoSpaceDN w:val="0"/>
        <w:adjustRightInd w:val="0"/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Дана передаточная функция </w:t>
      </w:r>
      <w:r>
        <w:rPr>
          <w:sz w:val="28"/>
          <w:szCs w:val="28"/>
          <w:lang w:val="en-US"/>
        </w:rPr>
        <w:t>W</w:t>
      </w:r>
      <w:r>
        <w:rPr>
          <w:sz w:val="28"/>
          <w:szCs w:val="28"/>
        </w:rPr>
        <w:t xml:space="preserve"> ( </w:t>
      </w:r>
      <w:proofErr w:type="spellStart"/>
      <w:proofErr w:type="gramStart"/>
      <w:r>
        <w:rPr>
          <w:sz w:val="28"/>
          <w:szCs w:val="28"/>
        </w:rPr>
        <w:t>р</w:t>
      </w:r>
      <w:proofErr w:type="spellEnd"/>
      <w:proofErr w:type="gramEnd"/>
      <w:r>
        <w:rPr>
          <w:sz w:val="28"/>
          <w:szCs w:val="28"/>
        </w:rPr>
        <w:t xml:space="preserve"> ) замкнутой системы автоматического регулирования.</w:t>
      </w:r>
    </w:p>
    <w:p w:rsidR="00ED5F01" w:rsidRDefault="00ED5F01" w:rsidP="00ED5F01">
      <w:pPr>
        <w:widowControl w:val="0"/>
        <w:autoSpaceDE w:val="0"/>
        <w:autoSpaceDN w:val="0"/>
        <w:adjustRightInd w:val="0"/>
        <w:ind w:firstLine="72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266950" cy="51435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-30000" contrast="12000"/>
                      <a:grayscl/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0" cy="51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D5F01" w:rsidRDefault="00ED5F01" w:rsidP="00ED5F01">
      <w:pPr>
        <w:widowControl w:val="0"/>
        <w:autoSpaceDE w:val="0"/>
        <w:autoSpaceDN w:val="0"/>
        <w:adjustRightInd w:val="0"/>
        <w:ind w:firstLine="720"/>
        <w:rPr>
          <w:sz w:val="28"/>
          <w:szCs w:val="28"/>
        </w:rPr>
      </w:pPr>
    </w:p>
    <w:p w:rsidR="00ED5F01" w:rsidRDefault="00ED5F01" w:rsidP="00ED5F01">
      <w:pPr>
        <w:widowControl w:val="0"/>
        <w:autoSpaceDE w:val="0"/>
        <w:autoSpaceDN w:val="0"/>
        <w:adjustRightInd w:val="0"/>
        <w:ind w:firstLine="720"/>
        <w:rPr>
          <w:sz w:val="28"/>
          <w:szCs w:val="28"/>
        </w:rPr>
      </w:pPr>
    </w:p>
    <w:p w:rsidR="00ED5F01" w:rsidRDefault="00ED5F01" w:rsidP="00ED5F01">
      <w:pPr>
        <w:widowControl w:val="0"/>
        <w:autoSpaceDE w:val="0"/>
        <w:autoSpaceDN w:val="0"/>
        <w:adjustRightInd w:val="0"/>
        <w:ind w:firstLine="720"/>
        <w:rPr>
          <w:sz w:val="28"/>
          <w:szCs w:val="28"/>
        </w:rPr>
      </w:pPr>
    </w:p>
    <w:p w:rsidR="00ED5F01" w:rsidRDefault="00ED5F01" w:rsidP="00ED5F01">
      <w:pPr>
        <w:widowControl w:val="0"/>
        <w:autoSpaceDE w:val="0"/>
        <w:autoSpaceDN w:val="0"/>
        <w:adjustRightInd w:val="0"/>
        <w:ind w:firstLine="720"/>
        <w:rPr>
          <w:sz w:val="28"/>
          <w:szCs w:val="28"/>
        </w:rPr>
      </w:pPr>
      <w:r>
        <w:rPr>
          <w:sz w:val="28"/>
          <w:szCs w:val="28"/>
        </w:rPr>
        <w:t>При этом известны значения параметров системы, сведённых в таблицу и по вариантам</w:t>
      </w:r>
    </w:p>
    <w:tbl>
      <w:tblPr>
        <w:tblW w:w="0" w:type="auto"/>
        <w:jc w:val="center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560"/>
        <w:gridCol w:w="547"/>
        <w:gridCol w:w="554"/>
        <w:gridCol w:w="540"/>
        <w:gridCol w:w="540"/>
        <w:gridCol w:w="554"/>
        <w:gridCol w:w="554"/>
        <w:gridCol w:w="547"/>
        <w:gridCol w:w="547"/>
        <w:gridCol w:w="554"/>
        <w:gridCol w:w="562"/>
      </w:tblGrid>
      <w:tr w:rsidR="00ED5F01" w:rsidTr="007019FE">
        <w:tblPrEx>
          <w:tblCellMar>
            <w:top w:w="0" w:type="dxa"/>
            <w:bottom w:w="0" w:type="dxa"/>
          </w:tblCellMar>
        </w:tblPrEx>
        <w:trPr>
          <w:trHeight w:val="209"/>
          <w:jc w:val="center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D5F01" w:rsidRDefault="00ED5F01" w:rsidP="007019FE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Параметры системы</w:t>
            </w:r>
          </w:p>
        </w:tc>
        <w:tc>
          <w:tcPr>
            <w:tcW w:w="5499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5F01" w:rsidRDefault="00ED5F01" w:rsidP="007019FE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Варианты задания</w:t>
            </w:r>
          </w:p>
        </w:tc>
      </w:tr>
      <w:tr w:rsidR="00ED5F01" w:rsidTr="007019FE">
        <w:tblPrEx>
          <w:tblCellMar>
            <w:top w:w="0" w:type="dxa"/>
            <w:bottom w:w="0" w:type="dxa"/>
          </w:tblCellMar>
        </w:tblPrEx>
        <w:trPr>
          <w:trHeight w:val="194"/>
          <w:jc w:val="center"/>
        </w:trPr>
        <w:tc>
          <w:tcPr>
            <w:tcW w:w="15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5F01" w:rsidRDefault="00ED5F01" w:rsidP="007019FE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ED5F01" w:rsidRDefault="00ED5F01" w:rsidP="007019FE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5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5F01" w:rsidRDefault="00ED5F01" w:rsidP="007019FE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5F01" w:rsidRDefault="00ED5F01" w:rsidP="007019FE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5F01" w:rsidRDefault="00ED5F01" w:rsidP="007019FE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5F01" w:rsidRDefault="00ED5F01" w:rsidP="007019FE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5F01" w:rsidRDefault="00ED5F01" w:rsidP="007019FE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5F01" w:rsidRDefault="00ED5F01" w:rsidP="007019FE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5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5F01" w:rsidRDefault="00ED5F01" w:rsidP="007019FE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5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5F01" w:rsidRDefault="00ED5F01" w:rsidP="007019FE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5F01" w:rsidRDefault="00ED5F01" w:rsidP="007019FE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5F01" w:rsidRDefault="00ED5F01" w:rsidP="007019FE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</w:tr>
      <w:tr w:rsidR="00ED5F01" w:rsidTr="007019FE">
        <w:tblPrEx>
          <w:tblCellMar>
            <w:top w:w="0" w:type="dxa"/>
            <w:bottom w:w="0" w:type="dxa"/>
          </w:tblCellMar>
        </w:tblPrEx>
        <w:trPr>
          <w:trHeight w:val="202"/>
          <w:jc w:val="center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5F01" w:rsidRDefault="00ED5F01" w:rsidP="007019FE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 xml:space="preserve">k </w:t>
            </w:r>
            <w:r>
              <w:rPr>
                <w:sz w:val="28"/>
                <w:szCs w:val="28"/>
              </w:rPr>
              <w:t>,</w:t>
            </w:r>
          </w:p>
        </w:tc>
        <w:tc>
          <w:tcPr>
            <w:tcW w:w="5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5F01" w:rsidRDefault="00ED5F01" w:rsidP="007019FE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5F01" w:rsidRDefault="00ED5F01" w:rsidP="007019FE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5F01" w:rsidRDefault="00ED5F01" w:rsidP="007019FE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5F01" w:rsidRDefault="00ED5F01" w:rsidP="007019FE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5F01" w:rsidRDefault="00ED5F01" w:rsidP="007019FE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  <w:tc>
          <w:tcPr>
            <w:tcW w:w="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5F01" w:rsidRDefault="00ED5F01" w:rsidP="007019FE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5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5F01" w:rsidRDefault="00ED5F01" w:rsidP="007019FE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  <w:tc>
          <w:tcPr>
            <w:tcW w:w="5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5F01" w:rsidRDefault="00ED5F01" w:rsidP="007019FE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</w:t>
            </w:r>
          </w:p>
        </w:tc>
        <w:tc>
          <w:tcPr>
            <w:tcW w:w="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5F01" w:rsidRDefault="00ED5F01" w:rsidP="007019FE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5F01" w:rsidRDefault="00ED5F01" w:rsidP="007019FE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</w:tr>
      <w:tr w:rsidR="00ED5F01" w:rsidTr="007019FE">
        <w:tblPrEx>
          <w:tblCellMar>
            <w:top w:w="0" w:type="dxa"/>
            <w:bottom w:w="0" w:type="dxa"/>
          </w:tblCellMar>
        </w:tblPrEx>
        <w:trPr>
          <w:trHeight w:val="245"/>
          <w:jc w:val="center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5F01" w:rsidRDefault="00ED5F01" w:rsidP="007019FE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т,</w:t>
            </w:r>
          </w:p>
        </w:tc>
        <w:tc>
          <w:tcPr>
            <w:tcW w:w="5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5F01" w:rsidRDefault="00ED5F01" w:rsidP="007019FE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0,2</w:t>
            </w:r>
          </w:p>
        </w:tc>
        <w:tc>
          <w:tcPr>
            <w:tcW w:w="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5F01" w:rsidRDefault="00ED5F01" w:rsidP="007019FE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0,1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5F01" w:rsidRDefault="00ED5F01" w:rsidP="007019FE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0,3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ED5F01" w:rsidRDefault="00ED5F01" w:rsidP="007019FE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0,2</w:t>
            </w:r>
          </w:p>
        </w:tc>
        <w:tc>
          <w:tcPr>
            <w:tcW w:w="55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ED5F01" w:rsidRDefault="00ED5F01" w:rsidP="007019FE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0,4</w:t>
            </w:r>
          </w:p>
        </w:tc>
        <w:tc>
          <w:tcPr>
            <w:tcW w:w="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5F01" w:rsidRDefault="00ED5F01" w:rsidP="007019FE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0,1</w:t>
            </w:r>
          </w:p>
        </w:tc>
        <w:tc>
          <w:tcPr>
            <w:tcW w:w="5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5F01" w:rsidRDefault="00ED5F01" w:rsidP="007019FE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0,2</w:t>
            </w:r>
          </w:p>
        </w:tc>
        <w:tc>
          <w:tcPr>
            <w:tcW w:w="5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5F01" w:rsidRDefault="00ED5F01" w:rsidP="007019FE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0,4</w:t>
            </w:r>
          </w:p>
        </w:tc>
        <w:tc>
          <w:tcPr>
            <w:tcW w:w="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5F01" w:rsidRDefault="00ED5F01" w:rsidP="007019FE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0,3</w:t>
            </w: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5F01" w:rsidRDefault="00ED5F01" w:rsidP="007019FE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0,1</w:t>
            </w:r>
          </w:p>
        </w:tc>
      </w:tr>
      <w:tr w:rsidR="00ED5F01" w:rsidTr="007019FE">
        <w:tblPrEx>
          <w:tblCellMar>
            <w:top w:w="0" w:type="dxa"/>
            <w:bottom w:w="0" w:type="dxa"/>
          </w:tblCellMar>
        </w:tblPrEx>
        <w:trPr>
          <w:trHeight w:val="259"/>
          <w:jc w:val="center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5F01" w:rsidRDefault="00ED5F01" w:rsidP="007019FE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Т,</w:t>
            </w:r>
          </w:p>
        </w:tc>
        <w:tc>
          <w:tcPr>
            <w:tcW w:w="5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5F01" w:rsidRDefault="00ED5F01" w:rsidP="007019FE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0,02</w:t>
            </w:r>
          </w:p>
        </w:tc>
        <w:tc>
          <w:tcPr>
            <w:tcW w:w="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5F01" w:rsidRDefault="00ED5F01" w:rsidP="007019FE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0,01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5F01" w:rsidRDefault="00ED5F01" w:rsidP="007019FE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0,15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ED5F01" w:rsidRDefault="00ED5F01" w:rsidP="007019FE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0,2</w:t>
            </w:r>
          </w:p>
        </w:tc>
        <w:tc>
          <w:tcPr>
            <w:tcW w:w="55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ED5F01" w:rsidRDefault="00ED5F01" w:rsidP="007019FE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0,1</w:t>
            </w:r>
          </w:p>
        </w:tc>
        <w:tc>
          <w:tcPr>
            <w:tcW w:w="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5F01" w:rsidRDefault="00ED5F01" w:rsidP="007019FE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0,15</w:t>
            </w:r>
          </w:p>
        </w:tc>
        <w:tc>
          <w:tcPr>
            <w:tcW w:w="5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5F01" w:rsidRDefault="00ED5F01" w:rsidP="007019FE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0,01</w:t>
            </w:r>
          </w:p>
        </w:tc>
        <w:tc>
          <w:tcPr>
            <w:tcW w:w="5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5F01" w:rsidRDefault="00ED5F01" w:rsidP="007019FE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0,02</w:t>
            </w:r>
          </w:p>
        </w:tc>
        <w:tc>
          <w:tcPr>
            <w:tcW w:w="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5F01" w:rsidRDefault="00ED5F01" w:rsidP="007019FE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0,01</w:t>
            </w: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5F01" w:rsidRDefault="00ED5F01" w:rsidP="007019FE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0,2</w:t>
            </w:r>
          </w:p>
        </w:tc>
      </w:tr>
    </w:tbl>
    <w:p w:rsidR="00ED5F01" w:rsidRDefault="00ED5F01" w:rsidP="00ED5F01">
      <w:pPr>
        <w:widowControl w:val="0"/>
        <w:autoSpaceDE w:val="0"/>
        <w:autoSpaceDN w:val="0"/>
        <w:adjustRightInd w:val="0"/>
        <w:ind w:firstLine="720"/>
        <w:rPr>
          <w:sz w:val="28"/>
          <w:szCs w:val="28"/>
        </w:rPr>
      </w:pPr>
    </w:p>
    <w:p w:rsidR="00ED5F01" w:rsidRDefault="00ED5F01" w:rsidP="00ED5F01">
      <w:pPr>
        <w:widowControl w:val="0"/>
        <w:autoSpaceDE w:val="0"/>
        <w:autoSpaceDN w:val="0"/>
        <w:adjustRightInd w:val="0"/>
        <w:ind w:firstLine="720"/>
        <w:rPr>
          <w:sz w:val="28"/>
          <w:szCs w:val="28"/>
        </w:rPr>
      </w:pPr>
      <w:r>
        <w:rPr>
          <w:sz w:val="28"/>
          <w:szCs w:val="28"/>
        </w:rPr>
        <w:t>Изложите ответ по следующему плану:</w:t>
      </w:r>
    </w:p>
    <w:p w:rsidR="00ED5F01" w:rsidRDefault="00ED5F01" w:rsidP="00ED5F01">
      <w:pPr>
        <w:widowControl w:val="0"/>
        <w:autoSpaceDE w:val="0"/>
        <w:autoSpaceDN w:val="0"/>
        <w:adjustRightInd w:val="0"/>
        <w:ind w:firstLine="720"/>
        <w:rPr>
          <w:sz w:val="28"/>
          <w:szCs w:val="28"/>
        </w:rPr>
      </w:pPr>
    </w:p>
    <w:p w:rsidR="00ED5F01" w:rsidRDefault="00ED5F01" w:rsidP="00ED5F01">
      <w:pPr>
        <w:widowControl w:val="0"/>
        <w:autoSpaceDE w:val="0"/>
        <w:autoSpaceDN w:val="0"/>
        <w:adjustRightInd w:val="0"/>
        <w:ind w:firstLine="720"/>
        <w:rPr>
          <w:sz w:val="28"/>
          <w:szCs w:val="28"/>
        </w:rPr>
      </w:pPr>
      <w:r>
        <w:rPr>
          <w:sz w:val="28"/>
          <w:szCs w:val="28"/>
        </w:rPr>
        <w:t>1.  Изложите физический смысл коэффициента (</w:t>
      </w:r>
      <w:r>
        <w:rPr>
          <w:sz w:val="28"/>
          <w:szCs w:val="28"/>
          <w:lang w:val="en-US"/>
        </w:rPr>
        <w:t>k</w:t>
      </w:r>
      <w:r>
        <w:rPr>
          <w:sz w:val="28"/>
          <w:szCs w:val="28"/>
        </w:rPr>
        <w:t>) системы.</w:t>
      </w:r>
    </w:p>
    <w:p w:rsidR="00ED5F01" w:rsidRDefault="00ED5F01" w:rsidP="00ED5F01">
      <w:pPr>
        <w:widowControl w:val="0"/>
        <w:autoSpaceDE w:val="0"/>
        <w:autoSpaceDN w:val="0"/>
        <w:adjustRightInd w:val="0"/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2.  Используя критерий </w:t>
      </w:r>
      <w:proofErr w:type="gramStart"/>
      <w:r>
        <w:rPr>
          <w:sz w:val="28"/>
          <w:szCs w:val="28"/>
        </w:rPr>
        <w:t>Михайлова</w:t>
      </w:r>
      <w:proofErr w:type="gramEnd"/>
      <w:r>
        <w:rPr>
          <w:sz w:val="28"/>
          <w:szCs w:val="28"/>
        </w:rPr>
        <w:t xml:space="preserve"> определите устойчивость системы при параметрах вашего варианта.</w:t>
      </w:r>
    </w:p>
    <w:p w:rsidR="00ED5F01" w:rsidRDefault="00ED5F01" w:rsidP="00ED5F01">
      <w:pPr>
        <w:widowControl w:val="0"/>
        <w:autoSpaceDE w:val="0"/>
        <w:autoSpaceDN w:val="0"/>
        <w:adjustRightInd w:val="0"/>
        <w:ind w:firstLine="720"/>
        <w:rPr>
          <w:sz w:val="28"/>
          <w:szCs w:val="28"/>
        </w:rPr>
      </w:pPr>
      <w:r>
        <w:rPr>
          <w:sz w:val="28"/>
          <w:szCs w:val="28"/>
        </w:rPr>
        <w:t>3.Приведите конкретный пример САР из практики своей специальности, опишите её работу и выделите характерные особенности в неустойчивом режиме работы системы.</w:t>
      </w:r>
    </w:p>
    <w:p w:rsidR="00462413" w:rsidRDefault="00462413"/>
    <w:sectPr w:rsidR="00462413" w:rsidSect="004624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ED5F01"/>
    <w:rsid w:val="00462413"/>
    <w:rsid w:val="0075535F"/>
    <w:rsid w:val="00BF6D3B"/>
    <w:rsid w:val="00ED5F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5F0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D5F0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D5F0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616</Characters>
  <Application>Microsoft Office Word</Application>
  <DocSecurity>0</DocSecurity>
  <Lines>5</Lines>
  <Paragraphs>1</Paragraphs>
  <ScaleCrop>false</ScaleCrop>
  <Company/>
  <LinksUpToDate>false</LinksUpToDate>
  <CharactersWithSpaces>722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</dc:creator>
  <cp:lastModifiedBy>Айжан</cp:lastModifiedBy>
  <cp:revision>2</cp:revision>
  <dcterms:created xsi:type="dcterms:W3CDTF">2017-10-29T13:15:00Z</dcterms:created>
  <dcterms:modified xsi:type="dcterms:W3CDTF">2017-10-29T13:15:00Z</dcterms:modified>
</cp:coreProperties>
</file>